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459" w:rsidRDefault="00F83459" w:rsidP="00F83459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F83459" w:rsidRDefault="00F83459" w:rsidP="00F83459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F83459" w:rsidRDefault="00F83459" w:rsidP="00F834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F83459" w:rsidRDefault="00F83459" w:rsidP="00F834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F83459" w:rsidRDefault="00F83459" w:rsidP="00F834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F83459" w:rsidRDefault="00F83459" w:rsidP="00F83459">
      <w:pPr>
        <w:rPr>
          <w:sz w:val="24"/>
          <w:szCs w:val="24"/>
        </w:rPr>
      </w:pPr>
    </w:p>
    <w:p w:rsidR="00F83459" w:rsidRDefault="00F83459" w:rsidP="00F83459">
      <w:pPr>
        <w:rPr>
          <w:sz w:val="24"/>
          <w:szCs w:val="24"/>
        </w:rPr>
      </w:pPr>
    </w:p>
    <w:p w:rsidR="00F83459" w:rsidRDefault="00F83459" w:rsidP="00F83459">
      <w:pPr>
        <w:rPr>
          <w:sz w:val="24"/>
          <w:szCs w:val="24"/>
        </w:rPr>
      </w:pPr>
    </w:p>
    <w:p w:rsidR="00F83459" w:rsidRDefault="00F83459" w:rsidP="00F8345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</w:p>
    <w:p w:rsidR="00F83459" w:rsidRPr="00DD58D7" w:rsidRDefault="00F83459" w:rsidP="00F83459">
      <w:pPr>
        <w:jc w:val="center"/>
        <w:rPr>
          <w:b/>
          <w:sz w:val="44"/>
          <w:szCs w:val="44"/>
        </w:rPr>
      </w:pPr>
      <w:r w:rsidRPr="00DD58D7">
        <w:rPr>
          <w:b/>
          <w:sz w:val="44"/>
          <w:szCs w:val="44"/>
        </w:rPr>
        <w:t>учебного предмета</w:t>
      </w:r>
    </w:p>
    <w:p w:rsidR="00F83459" w:rsidRDefault="00F83459" w:rsidP="00F8345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«Литература</w:t>
      </w:r>
      <w:r w:rsidRPr="00DD58D7">
        <w:rPr>
          <w:b/>
          <w:sz w:val="44"/>
          <w:szCs w:val="44"/>
        </w:rPr>
        <w:t>»</w:t>
      </w:r>
    </w:p>
    <w:p w:rsidR="00F83459" w:rsidRDefault="00F83459" w:rsidP="00F8345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9 класс</w:t>
      </w:r>
    </w:p>
    <w:p w:rsidR="00F83459" w:rsidRDefault="00F83459" w:rsidP="00F83459">
      <w:pPr>
        <w:jc w:val="center"/>
        <w:rPr>
          <w:sz w:val="36"/>
          <w:szCs w:val="36"/>
        </w:rPr>
      </w:pPr>
      <w:r>
        <w:rPr>
          <w:sz w:val="36"/>
          <w:szCs w:val="36"/>
        </w:rPr>
        <w:t>Предметная линия «Литература»</w:t>
      </w:r>
    </w:p>
    <w:p w:rsidR="00F83459" w:rsidRDefault="00F83459" w:rsidP="00F83459">
      <w:pPr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В.Я.Коровина</w:t>
      </w:r>
      <w:proofErr w:type="spellEnd"/>
    </w:p>
    <w:p w:rsidR="00F83459" w:rsidRPr="004D7A70" w:rsidRDefault="00F83459" w:rsidP="00F83459">
      <w:pPr>
        <w:jc w:val="center"/>
        <w:rPr>
          <w:sz w:val="36"/>
          <w:szCs w:val="36"/>
        </w:rPr>
      </w:pPr>
      <w:r>
        <w:rPr>
          <w:sz w:val="36"/>
          <w:szCs w:val="36"/>
        </w:rPr>
        <w:t>Просвещение 2022г</w:t>
      </w:r>
    </w:p>
    <w:p w:rsidR="00F83459" w:rsidRDefault="00F83459" w:rsidP="00F83459">
      <w:pPr>
        <w:jc w:val="center"/>
        <w:rPr>
          <w:b/>
          <w:sz w:val="44"/>
          <w:szCs w:val="44"/>
        </w:rPr>
      </w:pPr>
    </w:p>
    <w:p w:rsidR="00F83459" w:rsidRDefault="00F83459" w:rsidP="00F83459">
      <w:pPr>
        <w:jc w:val="center"/>
        <w:rPr>
          <w:b/>
          <w:sz w:val="44"/>
          <w:szCs w:val="44"/>
        </w:rPr>
      </w:pPr>
    </w:p>
    <w:p w:rsidR="00F83459" w:rsidRDefault="00F83459" w:rsidP="00F83459">
      <w:pPr>
        <w:jc w:val="center"/>
        <w:rPr>
          <w:sz w:val="44"/>
          <w:szCs w:val="44"/>
        </w:rPr>
      </w:pPr>
    </w:p>
    <w:p w:rsidR="00F83459" w:rsidRPr="00DD5047" w:rsidRDefault="00F83459" w:rsidP="00F83459">
      <w:pPr>
        <w:jc w:val="center"/>
        <w:rPr>
          <w:sz w:val="44"/>
          <w:szCs w:val="44"/>
        </w:rPr>
      </w:pPr>
    </w:p>
    <w:p w:rsidR="00F83459" w:rsidRDefault="00F83459" w:rsidP="00F83459">
      <w:pPr>
        <w:pStyle w:val="a4"/>
        <w:spacing w:line="240" w:lineRule="auto"/>
        <w:ind w:left="284" w:hanging="567"/>
        <w:jc w:val="center"/>
        <w:rPr>
          <w:caps w:val="0"/>
          <w:color w:val="auto"/>
          <w:sz w:val="24"/>
          <w:szCs w:val="24"/>
        </w:rPr>
      </w:pPr>
    </w:p>
    <w:p w:rsidR="00031D5F" w:rsidRDefault="00031D5F" w:rsidP="00F83459">
      <w:pPr>
        <w:pStyle w:val="a4"/>
        <w:spacing w:line="240" w:lineRule="auto"/>
        <w:ind w:left="284" w:hanging="567"/>
        <w:jc w:val="center"/>
        <w:rPr>
          <w:caps w:val="0"/>
          <w:color w:val="auto"/>
          <w:sz w:val="24"/>
          <w:szCs w:val="24"/>
        </w:rPr>
      </w:pPr>
    </w:p>
    <w:p w:rsidR="00031D5F" w:rsidRDefault="00031D5F" w:rsidP="00F83459">
      <w:pPr>
        <w:pStyle w:val="a4"/>
        <w:spacing w:line="240" w:lineRule="auto"/>
        <w:ind w:left="284" w:hanging="567"/>
        <w:jc w:val="center"/>
        <w:rPr>
          <w:caps w:val="0"/>
          <w:color w:val="auto"/>
          <w:sz w:val="24"/>
          <w:szCs w:val="24"/>
        </w:rPr>
      </w:pPr>
    </w:p>
    <w:p w:rsidR="00031D5F" w:rsidRDefault="00031D5F" w:rsidP="00F83459">
      <w:pPr>
        <w:pStyle w:val="a4"/>
        <w:spacing w:line="240" w:lineRule="auto"/>
        <w:ind w:left="284" w:hanging="567"/>
        <w:jc w:val="center"/>
        <w:rPr>
          <w:caps w:val="0"/>
          <w:color w:val="auto"/>
          <w:sz w:val="24"/>
          <w:szCs w:val="24"/>
        </w:rPr>
      </w:pPr>
    </w:p>
    <w:p w:rsidR="00031D5F" w:rsidRDefault="00031D5F" w:rsidP="00F83459">
      <w:pPr>
        <w:pStyle w:val="a4"/>
        <w:spacing w:line="240" w:lineRule="auto"/>
        <w:ind w:left="284" w:hanging="567"/>
        <w:jc w:val="center"/>
        <w:rPr>
          <w:caps w:val="0"/>
          <w:color w:val="auto"/>
          <w:sz w:val="24"/>
          <w:szCs w:val="24"/>
        </w:rPr>
      </w:pPr>
    </w:p>
    <w:p w:rsidR="00031D5F" w:rsidRDefault="00031D5F" w:rsidP="00F83459">
      <w:pPr>
        <w:pStyle w:val="a4"/>
        <w:spacing w:line="240" w:lineRule="auto"/>
        <w:ind w:left="284" w:hanging="567"/>
        <w:jc w:val="center"/>
        <w:rPr>
          <w:caps w:val="0"/>
          <w:color w:val="auto"/>
          <w:sz w:val="24"/>
          <w:szCs w:val="24"/>
        </w:rPr>
      </w:pPr>
    </w:p>
    <w:p w:rsidR="00031D5F" w:rsidRDefault="00031D5F" w:rsidP="00F83459">
      <w:pPr>
        <w:pStyle w:val="a4"/>
        <w:spacing w:line="240" w:lineRule="auto"/>
        <w:ind w:left="284" w:hanging="567"/>
        <w:jc w:val="center"/>
        <w:rPr>
          <w:caps w:val="0"/>
          <w:color w:val="auto"/>
          <w:sz w:val="24"/>
          <w:szCs w:val="24"/>
        </w:rPr>
      </w:pPr>
    </w:p>
    <w:p w:rsidR="00031D5F" w:rsidRPr="00B57DEF" w:rsidRDefault="00031D5F" w:rsidP="00F83459">
      <w:pPr>
        <w:pStyle w:val="a4"/>
        <w:spacing w:line="240" w:lineRule="auto"/>
        <w:ind w:left="284" w:hanging="567"/>
        <w:jc w:val="center"/>
        <w:rPr>
          <w:caps w:val="0"/>
          <w:color w:val="auto"/>
          <w:sz w:val="24"/>
          <w:szCs w:val="24"/>
        </w:rPr>
      </w:pPr>
    </w:p>
    <w:p w:rsidR="00F83459" w:rsidRPr="00B57DEF" w:rsidRDefault="00F83459" w:rsidP="00F83459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0B446B">
        <w:rPr>
          <w:sz w:val="24"/>
          <w:szCs w:val="24"/>
        </w:rPr>
        <w:t xml:space="preserve">   </w:t>
      </w:r>
    </w:p>
    <w:p w:rsidR="00F83459" w:rsidRDefault="00F83459" w:rsidP="00F83459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B57DEF">
        <w:rPr>
          <w:caps w:val="0"/>
          <w:color w:val="auto"/>
          <w:sz w:val="24"/>
          <w:szCs w:val="24"/>
        </w:rPr>
        <w:lastRenderedPageBreak/>
        <w:t>ПОЯСНИТЕЛЬНАЯ ЗАПИСКА</w:t>
      </w:r>
    </w:p>
    <w:p w:rsidR="00F83459" w:rsidRPr="00163E84" w:rsidRDefault="00F83459" w:rsidP="00F83459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Предлагаемая адаптированная рабочая программа предназначена для обучающейся </w:t>
      </w:r>
      <w:r>
        <w:rPr>
          <w:rFonts w:cs="Times New Roman"/>
          <w:spacing w:val="-20"/>
          <w:sz w:val="24"/>
          <w:szCs w:val="24"/>
        </w:rPr>
        <w:t>9</w:t>
      </w:r>
      <w:r w:rsidRPr="00163E84">
        <w:rPr>
          <w:rFonts w:cs="Times New Roman"/>
          <w:spacing w:val="-20"/>
          <w:sz w:val="24"/>
          <w:szCs w:val="24"/>
        </w:rPr>
        <w:t xml:space="preserve"> 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r w:rsidRPr="00163E84">
        <w:rPr>
          <w:rFonts w:cs="Times New Roman"/>
          <w:spacing w:val="-20"/>
          <w:sz w:val="24"/>
          <w:szCs w:val="24"/>
        </w:rPr>
        <w:t>с  ЗПР  МБОУ СОШ №3 в общеобразовательном классе в условиях инклюзивного образования,  на основании  Федера</w:t>
      </w:r>
      <w:r w:rsidR="005E0B18">
        <w:rPr>
          <w:rFonts w:cs="Times New Roman"/>
          <w:spacing w:val="-20"/>
          <w:sz w:val="24"/>
          <w:szCs w:val="24"/>
        </w:rPr>
        <w:t xml:space="preserve">льной  АООП ООО с ЗПР вариант 7.2 </w:t>
      </w:r>
      <w:r w:rsidRPr="00163E84">
        <w:rPr>
          <w:rFonts w:cs="Times New Roman"/>
          <w:spacing w:val="-20"/>
          <w:sz w:val="24"/>
          <w:szCs w:val="24"/>
        </w:rPr>
        <w:t xml:space="preserve">в соответствии с ФГОС ООО  и особенностями ребенка с ЗПР с учетом коллегиального заключения </w:t>
      </w:r>
      <w:r>
        <w:rPr>
          <w:rFonts w:cs="Times New Roman"/>
          <w:spacing w:val="-20"/>
          <w:sz w:val="24"/>
          <w:szCs w:val="24"/>
        </w:rPr>
        <w:t xml:space="preserve">Болховской ПМПК. </w:t>
      </w:r>
      <w:bookmarkStart w:id="0" w:name="_GoBack"/>
      <w:bookmarkEnd w:id="0"/>
    </w:p>
    <w:p w:rsidR="00F83459" w:rsidRPr="00163E84" w:rsidRDefault="00F83459" w:rsidP="00F83459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163E84">
        <w:rPr>
          <w:i/>
          <w:spacing w:val="-20"/>
          <w:sz w:val="24"/>
          <w:szCs w:val="24"/>
        </w:rPr>
        <w:t>Общая характеристика детей с ЗПР</w:t>
      </w:r>
    </w:p>
    <w:p w:rsidR="00F83459" w:rsidRPr="00163E84" w:rsidRDefault="00F83459" w:rsidP="00F83459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163E84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163E84">
        <w:rPr>
          <w:spacing w:val="-20"/>
          <w:sz w:val="24"/>
          <w:szCs w:val="24"/>
        </w:rPr>
        <w:t>дефицитарность</w:t>
      </w:r>
      <w:proofErr w:type="spellEnd"/>
      <w:r w:rsidRPr="00163E84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163E84">
        <w:rPr>
          <w:spacing w:val="-20"/>
          <w:sz w:val="24"/>
          <w:szCs w:val="24"/>
        </w:rPr>
        <w:t>гнозиса</w:t>
      </w:r>
      <w:proofErr w:type="spellEnd"/>
      <w:r w:rsidRPr="00163E84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63E84">
        <w:rPr>
          <w:spacing w:val="-20"/>
          <w:sz w:val="24"/>
          <w:szCs w:val="24"/>
        </w:rPr>
        <w:t>несформированности</w:t>
      </w:r>
      <w:proofErr w:type="spellEnd"/>
      <w:r w:rsidRPr="00163E84">
        <w:rPr>
          <w:spacing w:val="-20"/>
          <w:sz w:val="24"/>
          <w:szCs w:val="24"/>
        </w:rPr>
        <w:t xml:space="preserve"> сенсорных представлений. </w:t>
      </w:r>
    </w:p>
    <w:p w:rsidR="00F83459" w:rsidRPr="00F83459" w:rsidRDefault="00F83459" w:rsidP="00F83459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163E84">
        <w:rPr>
          <w:color w:val="000000"/>
          <w:spacing w:val="-20"/>
          <w:sz w:val="24"/>
          <w:szCs w:val="24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63E84">
        <w:rPr>
          <w:color w:val="000000"/>
          <w:spacing w:val="-20"/>
          <w:sz w:val="24"/>
          <w:szCs w:val="24"/>
        </w:rPr>
        <w:t>Обучающемуся</w:t>
      </w:r>
      <w:proofErr w:type="gramEnd"/>
      <w:r w:rsidRPr="00163E84">
        <w:rPr>
          <w:color w:val="000000"/>
          <w:spacing w:val="-20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</w:t>
      </w:r>
      <w:r w:rsidRPr="00F83459">
        <w:rPr>
          <w:color w:val="000000"/>
          <w:spacing w:val="-20"/>
          <w:sz w:val="24"/>
          <w:szCs w:val="24"/>
        </w:rPr>
        <w:t>успеха, которое должно стать сильнейшим мотивом, вызывающим желание учиться.</w:t>
      </w:r>
    </w:p>
    <w:p w:rsidR="00F83459" w:rsidRPr="00F83459" w:rsidRDefault="00F83459" w:rsidP="00F83459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F83459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F83459">
        <w:rPr>
          <w:spacing w:val="-20"/>
        </w:rPr>
        <w:t>тормозимости</w:t>
      </w:r>
      <w:proofErr w:type="spellEnd"/>
      <w:r w:rsidRPr="00F83459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F83459">
        <w:rPr>
          <w:spacing w:val="-20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F83459">
        <w:rPr>
          <w:spacing w:val="-20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F83459">
        <w:rPr>
          <w:spacing w:val="-20"/>
        </w:rPr>
        <w:t>дезадаптации</w:t>
      </w:r>
      <w:proofErr w:type="spellEnd"/>
      <w:r w:rsidRPr="00F83459">
        <w:rPr>
          <w:spacing w:val="-20"/>
        </w:rPr>
        <w:t>, ребёнок самостоятельно, без педагогической помощи выйти не может.</w:t>
      </w:r>
    </w:p>
    <w:p w:rsidR="00F83459" w:rsidRDefault="00F83459" w:rsidP="00F83459">
      <w:pPr>
        <w:pStyle w:val="a3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  <w:r w:rsidRPr="00F83459">
        <w:rPr>
          <w:spacing w:val="-20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F83459">
        <w:rPr>
          <w:spacing w:val="-20"/>
          <w:shd w:val="clear" w:color="auto" w:fill="FFFFFF"/>
        </w:rPr>
        <w:t>работы</w:t>
      </w:r>
      <w:proofErr w:type="gramEnd"/>
      <w:r w:rsidRPr="00F83459">
        <w:rPr>
          <w:spacing w:val="-20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F83459">
        <w:rPr>
          <w:spacing w:val="-20"/>
          <w:shd w:val="clear" w:color="auto" w:fill="FFFFFF"/>
        </w:rPr>
        <w:t>важное значение</w:t>
      </w:r>
      <w:proofErr w:type="gramEnd"/>
      <w:r w:rsidRPr="00F83459">
        <w:rPr>
          <w:spacing w:val="-20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EA133F" w:rsidRDefault="00EA133F" w:rsidP="00F83459">
      <w:pPr>
        <w:pStyle w:val="a3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</w:p>
    <w:p w:rsidR="00EA133F" w:rsidRPr="00F83459" w:rsidRDefault="00EA133F" w:rsidP="00F83459">
      <w:pPr>
        <w:pStyle w:val="a3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</w:p>
    <w:p w:rsidR="00F83459" w:rsidRPr="00F83459" w:rsidRDefault="00F83459" w:rsidP="00F83459">
      <w:pPr>
        <w:spacing w:after="0" w:line="264" w:lineRule="auto"/>
        <w:ind w:left="120"/>
        <w:jc w:val="both"/>
        <w:rPr>
          <w:b/>
          <w:color w:val="000000"/>
          <w:sz w:val="24"/>
          <w:szCs w:val="24"/>
        </w:rPr>
      </w:pP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lastRenderedPageBreak/>
        <w:t>Содержание учебного предмета   9 КЛАСС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Древнерусская литература.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«Слово о полку Игореве».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Литература XVIII века.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М. В. Ломоносов. </w:t>
      </w:r>
      <w:r w:rsidRPr="00F83459">
        <w:rPr>
          <w:color w:val="000000"/>
          <w:sz w:val="24"/>
          <w:szCs w:val="24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 w:rsidRPr="00F83459">
        <w:rPr>
          <w:color w:val="000000"/>
          <w:sz w:val="24"/>
          <w:szCs w:val="24"/>
        </w:rPr>
        <w:t>Елисаветы</w:t>
      </w:r>
      <w:proofErr w:type="spellEnd"/>
      <w:r w:rsidRPr="00F83459">
        <w:rPr>
          <w:color w:val="000000"/>
          <w:sz w:val="24"/>
          <w:szCs w:val="24"/>
        </w:rPr>
        <w:t xml:space="preserve"> Петровны 1747 года» и другие стихотворения </w:t>
      </w:r>
      <w:bookmarkStart w:id="1" w:name="e8b587e6-2f8c-4690-a635-22bb3cee08ae"/>
      <w:r w:rsidRPr="00F83459">
        <w:rPr>
          <w:color w:val="000000"/>
          <w:sz w:val="24"/>
          <w:szCs w:val="24"/>
        </w:rPr>
        <w:t>(по выбору).</w:t>
      </w:r>
      <w:bookmarkEnd w:id="1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Г. Р. Державин. </w:t>
      </w:r>
      <w:r w:rsidRPr="00F83459">
        <w:rPr>
          <w:color w:val="000000"/>
          <w:sz w:val="24"/>
          <w:szCs w:val="24"/>
        </w:rPr>
        <w:t xml:space="preserve">Стихотворения </w:t>
      </w:r>
      <w:bookmarkStart w:id="2" w:name="8ca8cc5e-b57b-4292-a0a2-4d5e99a37fc7"/>
      <w:r w:rsidRPr="00F83459">
        <w:rPr>
          <w:color w:val="000000"/>
          <w:sz w:val="24"/>
          <w:szCs w:val="24"/>
        </w:rPr>
        <w:t>(два по выбору). Например, «Властителям и судиям», «Памятник» и другие.</w:t>
      </w:r>
      <w:bookmarkEnd w:id="2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Н. М. Карамзин.</w:t>
      </w:r>
      <w:r w:rsidRPr="00F83459">
        <w:rPr>
          <w:color w:val="000000"/>
          <w:sz w:val="24"/>
          <w:szCs w:val="24"/>
        </w:rPr>
        <w:t xml:space="preserve"> Повесть «Бедная Лиза».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Литература первой половины XIX века.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В. А. Жуковский.</w:t>
      </w:r>
      <w:r w:rsidRPr="00F83459">
        <w:rPr>
          <w:color w:val="000000"/>
          <w:sz w:val="24"/>
          <w:szCs w:val="24"/>
        </w:rPr>
        <w:t xml:space="preserve"> Баллады, элегии </w:t>
      </w:r>
      <w:bookmarkStart w:id="3" w:name="7eb282c3-f5ef-4e9f-86b2-734492601833"/>
      <w:r w:rsidRPr="00F83459">
        <w:rPr>
          <w:color w:val="000000"/>
          <w:sz w:val="24"/>
          <w:szCs w:val="24"/>
        </w:rPr>
        <w:t>(две по выбору). Например, «Светлана», «Невыразимое», «Море» и другие.</w:t>
      </w:r>
      <w:bookmarkEnd w:id="3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А. С. Грибоедов.</w:t>
      </w:r>
      <w:r w:rsidRPr="00F83459">
        <w:rPr>
          <w:color w:val="000000"/>
          <w:sz w:val="24"/>
          <w:szCs w:val="24"/>
        </w:rPr>
        <w:t xml:space="preserve"> Комедия «Горе от ума».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Поэзия пушкинской эпохи. </w:t>
      </w:r>
      <w:bookmarkStart w:id="4" w:name="d3f3009b-2bf2-4457-85cc-996248170bfd"/>
      <w:r w:rsidRPr="00F83459">
        <w:rPr>
          <w:color w:val="000000"/>
          <w:sz w:val="24"/>
          <w:szCs w:val="24"/>
        </w:rPr>
        <w:t xml:space="preserve">К. Н. Батюшков, А. А. </w:t>
      </w:r>
      <w:proofErr w:type="spellStart"/>
      <w:r w:rsidRPr="00F83459">
        <w:rPr>
          <w:color w:val="000000"/>
          <w:sz w:val="24"/>
          <w:szCs w:val="24"/>
        </w:rPr>
        <w:t>Дельвиг</w:t>
      </w:r>
      <w:proofErr w:type="spellEnd"/>
      <w:r w:rsidRPr="00F83459">
        <w:rPr>
          <w:color w:val="000000"/>
          <w:sz w:val="24"/>
          <w:szCs w:val="24"/>
        </w:rPr>
        <w:t>, Н. М. Языков, Е. А. Баратынский (не менее трёх стихотворений по выбору).</w:t>
      </w:r>
      <w:bookmarkEnd w:id="4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А. С. Пушкин.</w:t>
      </w:r>
      <w:r w:rsidRPr="00F83459">
        <w:rPr>
          <w:color w:val="000000"/>
          <w:sz w:val="24"/>
          <w:szCs w:val="24"/>
        </w:rPr>
        <w:t xml:space="preserve"> Стихотворения (не менее пяти по выбору). </w:t>
      </w:r>
      <w:bookmarkStart w:id="5" w:name="0b2f85f8-e824-4e61-a1ac-4efc7fb78a2f"/>
      <w:proofErr w:type="gramStart"/>
      <w:r w:rsidRPr="00F83459">
        <w:rPr>
          <w:color w:val="000000"/>
          <w:sz w:val="24"/>
          <w:szCs w:val="24"/>
        </w:rPr>
        <w:t xml:space="preserve">Например, «Бесы», «Брожу ли я вдоль улиц шумных…», «…Вновь я посетил…», «Из </w:t>
      </w:r>
      <w:proofErr w:type="spellStart"/>
      <w:r w:rsidRPr="00F83459">
        <w:rPr>
          <w:color w:val="000000"/>
          <w:sz w:val="24"/>
          <w:szCs w:val="24"/>
        </w:rPr>
        <w:t>Пиндемонти</w:t>
      </w:r>
      <w:proofErr w:type="spellEnd"/>
      <w:r w:rsidRPr="00F83459">
        <w:rPr>
          <w:color w:val="000000"/>
          <w:sz w:val="24"/>
          <w:szCs w:val="24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F83459">
        <w:rPr>
          <w:color w:val="000000"/>
          <w:sz w:val="24"/>
          <w:szCs w:val="24"/>
        </w:rPr>
        <w:t xml:space="preserve"> </w:t>
      </w:r>
      <w:proofErr w:type="gramStart"/>
      <w:r w:rsidRPr="00F83459">
        <w:rPr>
          <w:color w:val="000000"/>
          <w:sz w:val="24"/>
          <w:szCs w:val="24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5"/>
      <w:proofErr w:type="gramEnd"/>
      <w:r w:rsidRPr="00F83459">
        <w:rPr>
          <w:color w:val="000000"/>
          <w:sz w:val="24"/>
          <w:szCs w:val="24"/>
        </w:rPr>
        <w:t xml:space="preserve"> Поэма «Медный всадник». Роман в стихах «Евгений Онегин».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М. Ю. Лермонтов.</w:t>
      </w:r>
      <w:r w:rsidRPr="00F83459">
        <w:rPr>
          <w:color w:val="000000"/>
          <w:sz w:val="24"/>
          <w:szCs w:val="24"/>
        </w:rPr>
        <w:t xml:space="preserve"> Стихотворения (не менее пяти по выбору). </w:t>
      </w:r>
      <w:bookmarkStart w:id="6" w:name="87a51fa3-c568-4583-a18a-174135483b9d"/>
      <w:proofErr w:type="gramStart"/>
      <w:r w:rsidRPr="00F83459">
        <w:rPr>
          <w:color w:val="000000"/>
          <w:sz w:val="24"/>
          <w:szCs w:val="24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</w:t>
      </w:r>
      <w:proofErr w:type="gramEnd"/>
      <w:r w:rsidRPr="00F83459">
        <w:rPr>
          <w:color w:val="000000"/>
          <w:sz w:val="24"/>
          <w:szCs w:val="24"/>
        </w:rPr>
        <w:t>.</w:t>
      </w:r>
      <w:bookmarkEnd w:id="6"/>
      <w:r w:rsidRPr="00F83459">
        <w:rPr>
          <w:color w:val="000000"/>
          <w:sz w:val="24"/>
          <w:szCs w:val="24"/>
        </w:rPr>
        <w:t xml:space="preserve"> Роман «Герой нашего времени».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Н. В. Гоголь. </w:t>
      </w:r>
      <w:r w:rsidRPr="00F83459">
        <w:rPr>
          <w:color w:val="000000"/>
          <w:sz w:val="24"/>
          <w:szCs w:val="24"/>
        </w:rPr>
        <w:t xml:space="preserve">Поэма «Мёртвые души».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Зарубежная литература.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Данте.</w:t>
      </w:r>
      <w:r w:rsidRPr="00F83459">
        <w:rPr>
          <w:color w:val="000000"/>
          <w:sz w:val="24"/>
          <w:szCs w:val="24"/>
        </w:rPr>
        <w:t xml:space="preserve"> «Божественная комедия» </w:t>
      </w:r>
      <w:bookmarkStart w:id="7" w:name="131db750-5e26-42b5-b0b5-6f68058ef787"/>
      <w:r w:rsidRPr="00F83459">
        <w:rPr>
          <w:color w:val="000000"/>
          <w:sz w:val="24"/>
          <w:szCs w:val="24"/>
        </w:rPr>
        <w:t>(не менее двух фрагментов по выбору).</w:t>
      </w:r>
      <w:bookmarkEnd w:id="7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У. Шекспир.</w:t>
      </w:r>
      <w:r w:rsidRPr="00F83459">
        <w:rPr>
          <w:color w:val="000000"/>
          <w:sz w:val="24"/>
          <w:szCs w:val="24"/>
        </w:rPr>
        <w:t xml:space="preserve"> Трагедия «Гамлет» </w:t>
      </w:r>
      <w:bookmarkStart w:id="8" w:name="50dcaf75-7eb3-4058-9b14-0313c9277b2d"/>
      <w:r w:rsidRPr="00F83459">
        <w:rPr>
          <w:color w:val="000000"/>
          <w:sz w:val="24"/>
          <w:szCs w:val="24"/>
        </w:rPr>
        <w:t>(фрагменты по выбору).</w:t>
      </w:r>
      <w:bookmarkEnd w:id="8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И.В. Гёте.</w:t>
      </w:r>
      <w:r w:rsidRPr="00F83459">
        <w:rPr>
          <w:color w:val="000000"/>
          <w:sz w:val="24"/>
          <w:szCs w:val="24"/>
        </w:rPr>
        <w:t xml:space="preserve"> Трагедия «Фауст» </w:t>
      </w:r>
      <w:bookmarkStart w:id="9" w:name="0b3534b6-8dfe-4b28-9993-091faed66786"/>
      <w:r w:rsidRPr="00F83459">
        <w:rPr>
          <w:color w:val="000000"/>
          <w:sz w:val="24"/>
          <w:szCs w:val="24"/>
        </w:rPr>
        <w:t>(не менее двух фрагментов по выбору).</w:t>
      </w:r>
      <w:bookmarkEnd w:id="9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Дж. Г. Байрон. </w:t>
      </w:r>
      <w:r w:rsidRPr="00F83459">
        <w:rPr>
          <w:color w:val="000000"/>
          <w:sz w:val="24"/>
          <w:szCs w:val="24"/>
        </w:rPr>
        <w:t xml:space="preserve">Стихотворения </w:t>
      </w:r>
      <w:bookmarkStart w:id="10" w:name="e19cbdea-f76d-4b99-b400-83b11ad6923d"/>
      <w:r w:rsidRPr="00F83459">
        <w:rPr>
          <w:color w:val="000000"/>
          <w:sz w:val="24"/>
          <w:szCs w:val="24"/>
        </w:rPr>
        <w:t>(одно по выбору). Например, «Душа моя мрачна. Скорей, певец, скорей!..», «Прощание Наполеона» и другие.</w:t>
      </w:r>
      <w:bookmarkEnd w:id="10"/>
      <w:r w:rsidRPr="00F83459">
        <w:rPr>
          <w:color w:val="000000"/>
          <w:sz w:val="24"/>
          <w:szCs w:val="24"/>
        </w:rPr>
        <w:t xml:space="preserve"> Поэма «Паломничество Чайльд-Гарольда» </w:t>
      </w:r>
      <w:bookmarkStart w:id="11" w:name="e2190f02-8aec-4529-8d6c-41c65b65ca2e"/>
      <w:r w:rsidRPr="00F83459">
        <w:rPr>
          <w:color w:val="000000"/>
          <w:sz w:val="24"/>
          <w:szCs w:val="24"/>
        </w:rPr>
        <w:t>(не менее одного фрагмента по выбору).</w:t>
      </w:r>
      <w:bookmarkEnd w:id="11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Зарубежная проза первой половины XIX в.</w:t>
      </w:r>
      <w:r w:rsidRPr="00F83459">
        <w:rPr>
          <w:color w:val="000000"/>
          <w:sz w:val="24"/>
          <w:szCs w:val="24"/>
        </w:rPr>
        <w:t xml:space="preserve"> </w:t>
      </w:r>
      <w:bookmarkStart w:id="12" w:name="2ccf1dde-3592-470f-89fb-4ebac1d8e3cf"/>
      <w:r w:rsidRPr="00F83459">
        <w:rPr>
          <w:color w:val="000000"/>
          <w:sz w:val="24"/>
          <w:szCs w:val="24"/>
        </w:rPr>
        <w:t>(одно произведение по выбору). Например, произведения Э.Т.А. Гофмана, В. Гюго, В. Скотта и другие.</w:t>
      </w:r>
      <w:bookmarkEnd w:id="12"/>
    </w:p>
    <w:p w:rsidR="00F83459" w:rsidRPr="00F83459" w:rsidRDefault="00F83459" w:rsidP="00F83459">
      <w:pPr>
        <w:rPr>
          <w:sz w:val="24"/>
          <w:szCs w:val="24"/>
        </w:rPr>
      </w:pP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ПЛАНИРУЕМЫЕ ОБРАЗОВАТЕЛЬНЫЕ РЕЗУЛЬТАТЫ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Изучение литературы в основной школе направлено на достижение </w:t>
      </w:r>
      <w:proofErr w:type="gramStart"/>
      <w:r w:rsidRPr="00F83459">
        <w:rPr>
          <w:color w:val="000000"/>
          <w:sz w:val="24"/>
          <w:szCs w:val="24"/>
        </w:rPr>
        <w:t>обучающимися</w:t>
      </w:r>
      <w:proofErr w:type="gramEnd"/>
      <w:r w:rsidRPr="00F83459">
        <w:rPr>
          <w:color w:val="000000"/>
          <w:sz w:val="24"/>
          <w:szCs w:val="24"/>
        </w:rPr>
        <w:t xml:space="preserve"> следующих личностных, метапредметных и предметных результатов освоения учебного предмета.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ЛИЧНОСТНЫЕ РЕЗУЛЬТАТЫ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lastRenderedPageBreak/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Гражданского воспитания: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неприятие любых форм экстремизма, дискриминации;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представление о способах противодействия коррупции;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активное участие в школьном самоуправлении;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F83459">
        <w:rPr>
          <w:color w:val="000000"/>
          <w:sz w:val="24"/>
          <w:szCs w:val="24"/>
        </w:rPr>
        <w:t>волонтерство</w:t>
      </w:r>
      <w:proofErr w:type="spellEnd"/>
      <w:r w:rsidRPr="00F83459">
        <w:rPr>
          <w:color w:val="000000"/>
          <w:sz w:val="24"/>
          <w:szCs w:val="24"/>
        </w:rPr>
        <w:t>; помощь людям, нуждающимся в ней).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Патриотического воспитания:</w:t>
      </w:r>
    </w:p>
    <w:p w:rsidR="00F83459" w:rsidRPr="00F83459" w:rsidRDefault="00F83459" w:rsidP="00F8345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F83459" w:rsidRPr="00F83459" w:rsidRDefault="00F83459" w:rsidP="00F8345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F83459" w:rsidRPr="00F83459" w:rsidRDefault="00F83459" w:rsidP="00F8345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Духовно-нравственного воспитания:</w:t>
      </w:r>
    </w:p>
    <w:p w:rsidR="00F83459" w:rsidRPr="00F83459" w:rsidRDefault="00F83459" w:rsidP="00F8345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F83459" w:rsidRPr="00F83459" w:rsidRDefault="00F83459" w:rsidP="00F8345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lastRenderedPageBreak/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F83459" w:rsidRPr="00F83459" w:rsidRDefault="00F83459" w:rsidP="00F8345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Эстетического воспитания:</w:t>
      </w:r>
    </w:p>
    <w:p w:rsidR="00F83459" w:rsidRPr="00F83459" w:rsidRDefault="00F83459" w:rsidP="00F8345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F83459" w:rsidRPr="00F83459" w:rsidRDefault="00F83459" w:rsidP="00F8345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F83459" w:rsidRPr="00F83459" w:rsidRDefault="00F83459" w:rsidP="00F8345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F83459" w:rsidRPr="00F83459" w:rsidRDefault="00F83459" w:rsidP="00F8345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стремление к самовыражению в разных видах искусства.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осознание ценности жизни с опорой на собственный жизненный и читательский опыт; 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F83459">
        <w:rPr>
          <w:color w:val="000000"/>
          <w:sz w:val="24"/>
          <w:szCs w:val="24"/>
        </w:rPr>
        <w:t>интернет-среде</w:t>
      </w:r>
      <w:proofErr w:type="gramEnd"/>
      <w:r w:rsidRPr="00F83459">
        <w:rPr>
          <w:color w:val="000000"/>
          <w:sz w:val="24"/>
          <w:szCs w:val="24"/>
        </w:rPr>
        <w:t xml:space="preserve"> в процессе школьного литературного образования; 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умение принимать себя и других, не осуждая;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уметь управлять собственным эмоциональным состоянием;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Трудового воспитания:</w:t>
      </w:r>
    </w:p>
    <w:p w:rsidR="00F83459" w:rsidRPr="00F83459" w:rsidRDefault="00F83459" w:rsidP="00F8345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F83459" w:rsidRPr="00F83459" w:rsidRDefault="00F83459" w:rsidP="00F8345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F83459" w:rsidRPr="00F83459" w:rsidRDefault="00F83459" w:rsidP="00F8345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F83459" w:rsidRPr="00F83459" w:rsidRDefault="00F83459" w:rsidP="00F8345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готовность адаптироваться в профессиональной среде; </w:t>
      </w:r>
    </w:p>
    <w:p w:rsidR="00F83459" w:rsidRPr="00F83459" w:rsidRDefault="00F83459" w:rsidP="00F8345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F83459" w:rsidRPr="00F83459" w:rsidRDefault="00F83459" w:rsidP="00F8345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Экологического воспитания:</w:t>
      </w:r>
    </w:p>
    <w:p w:rsidR="00F83459" w:rsidRPr="00F83459" w:rsidRDefault="00F83459" w:rsidP="00F8345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F83459" w:rsidRPr="00F83459" w:rsidRDefault="00F83459" w:rsidP="00F8345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F83459" w:rsidRPr="00F83459" w:rsidRDefault="00F83459" w:rsidP="00F8345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F83459" w:rsidRPr="00F83459" w:rsidRDefault="00F83459" w:rsidP="00F8345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F83459" w:rsidRPr="00F83459" w:rsidRDefault="00F83459" w:rsidP="00F8345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Ценности научного познания:</w:t>
      </w:r>
    </w:p>
    <w:p w:rsidR="00F83459" w:rsidRPr="00F83459" w:rsidRDefault="00F83459" w:rsidP="00F8345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F83459" w:rsidRPr="00F83459" w:rsidRDefault="00F83459" w:rsidP="00F8345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овладение языковой и читательской культурой как средством познания мира; </w:t>
      </w:r>
    </w:p>
    <w:p w:rsidR="00F83459" w:rsidRPr="00F83459" w:rsidRDefault="00F83459" w:rsidP="00F8345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F83459" w:rsidRPr="00F83459" w:rsidRDefault="00F83459" w:rsidP="00F8345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F83459">
        <w:rPr>
          <w:b/>
          <w:color w:val="000000"/>
          <w:sz w:val="24"/>
          <w:szCs w:val="24"/>
        </w:rPr>
        <w:t>обучающегося</w:t>
      </w:r>
      <w:proofErr w:type="gramEnd"/>
      <w:r w:rsidRPr="00F83459">
        <w:rPr>
          <w:b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изучение и оценка социальных ролей персонажей литературных произведений;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lastRenderedPageBreak/>
        <w:t xml:space="preserve">анализировать и выявлять взаимосвязи природы, общества и экономики;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воспринимать стрессовую ситуацию как вызов, требующий контрмер;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оценивать ситуацию стресса, корректировать принимаемые решения и действия;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F83459">
        <w:rPr>
          <w:color w:val="000000"/>
          <w:sz w:val="24"/>
          <w:szCs w:val="24"/>
        </w:rPr>
        <w:t>позитивное</w:t>
      </w:r>
      <w:proofErr w:type="gramEnd"/>
      <w:r w:rsidRPr="00F83459">
        <w:rPr>
          <w:color w:val="000000"/>
          <w:sz w:val="24"/>
          <w:szCs w:val="24"/>
        </w:rPr>
        <w:t xml:space="preserve"> в произошедшей ситуации;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быть готовым действовать в отсутствии гарантий успеха.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МЕТАПРЕДМЕТНЫЕ РЕЗУЛЬТАТЫ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Универсальные учебные познавательные действия: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1) Базовые логические действия: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предлагать критерии для выявления закономерностей и противоречий с учётом учебной задачи;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выявлять причинно-следственные связи при изучении литературных явлений и процессов;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формулировать гипотезы об их взаимосвязях;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2) Базовые исследовательские действия: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lastRenderedPageBreak/>
        <w:t>оценивать на применимость и достоверность информацию, полученную в ходе исследования (эксперимента);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владеть инструментами оценки достоверности полученных выводов и обобщений;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3) Работа с информацией:</w:t>
      </w:r>
    </w:p>
    <w:p w:rsidR="00F83459" w:rsidRPr="00F83459" w:rsidRDefault="00F83459" w:rsidP="00F8345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F83459" w:rsidRPr="00F83459" w:rsidRDefault="00F83459" w:rsidP="00F8345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F83459" w:rsidRPr="00F83459" w:rsidRDefault="00F83459" w:rsidP="00F8345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83459" w:rsidRPr="00F83459" w:rsidRDefault="00F83459" w:rsidP="00F8345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F83459" w:rsidRPr="00F83459" w:rsidRDefault="00F83459" w:rsidP="00F8345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F83459" w:rsidRPr="00F83459" w:rsidRDefault="00F83459" w:rsidP="00F8345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эффективно запоминать и систематизировать эту информацию.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Универсальные учебные коммуникативные действия: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1) Общение: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2) Совместная деятельность: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lastRenderedPageBreak/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уметь обобщать мнения нескольких людей;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участниками взаимодействия на литературных занятиях;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Универсальные учебные регулятивные действия: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1) Самоорганизация:</w:t>
      </w:r>
    </w:p>
    <w:p w:rsidR="00F83459" w:rsidRPr="00F83459" w:rsidRDefault="00F83459" w:rsidP="00F8345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F83459" w:rsidRPr="00F83459" w:rsidRDefault="00F83459" w:rsidP="00F8345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83459" w:rsidRPr="00F83459" w:rsidRDefault="00F83459" w:rsidP="00F8345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83459" w:rsidRPr="00F83459" w:rsidRDefault="00F83459" w:rsidP="00F8345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F83459" w:rsidRPr="00F83459" w:rsidRDefault="00F83459" w:rsidP="00F8345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делать выбор и брать ответственность за решение.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2) Самоконтроль:</w:t>
      </w:r>
    </w:p>
    <w:p w:rsidR="00F83459" w:rsidRPr="00F83459" w:rsidRDefault="00F83459" w:rsidP="00F83459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lastRenderedPageBreak/>
        <w:t xml:space="preserve">владеть способами самоконтроля, </w:t>
      </w:r>
      <w:proofErr w:type="spellStart"/>
      <w:r w:rsidRPr="00F83459">
        <w:rPr>
          <w:color w:val="000000"/>
          <w:sz w:val="24"/>
          <w:szCs w:val="24"/>
        </w:rPr>
        <w:t>самомотивации</w:t>
      </w:r>
      <w:proofErr w:type="spellEnd"/>
      <w:r w:rsidRPr="00F83459">
        <w:rPr>
          <w:color w:val="000000"/>
          <w:sz w:val="24"/>
          <w:szCs w:val="24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F83459" w:rsidRPr="00F83459" w:rsidRDefault="00F83459" w:rsidP="00F83459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83459" w:rsidRPr="00F83459" w:rsidRDefault="00F83459" w:rsidP="00F83459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объяснять причины достижения (</w:t>
      </w:r>
      <w:proofErr w:type="spellStart"/>
      <w:r w:rsidRPr="00F83459">
        <w:rPr>
          <w:color w:val="000000"/>
          <w:sz w:val="24"/>
          <w:szCs w:val="24"/>
        </w:rPr>
        <w:t>недостижения</w:t>
      </w:r>
      <w:proofErr w:type="spellEnd"/>
      <w:r w:rsidRPr="00F83459">
        <w:rPr>
          <w:color w:val="000000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F83459">
        <w:rPr>
          <w:color w:val="000000"/>
          <w:sz w:val="24"/>
          <w:szCs w:val="24"/>
        </w:rPr>
        <w:t>позитивное</w:t>
      </w:r>
      <w:proofErr w:type="gramEnd"/>
      <w:r w:rsidRPr="00F83459">
        <w:rPr>
          <w:color w:val="000000"/>
          <w:sz w:val="24"/>
          <w:szCs w:val="24"/>
        </w:rPr>
        <w:t xml:space="preserve"> в произошедшей ситуации;</w:t>
      </w:r>
    </w:p>
    <w:p w:rsidR="00F83459" w:rsidRPr="00F83459" w:rsidRDefault="00F83459" w:rsidP="00F83459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3) Эмоциональный интеллект:</w:t>
      </w:r>
    </w:p>
    <w:p w:rsidR="00F83459" w:rsidRPr="00F83459" w:rsidRDefault="00F83459" w:rsidP="00F83459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развивать способность различать и называть собственные эмоции, управлять ими и эмоциями других;</w:t>
      </w:r>
    </w:p>
    <w:p w:rsidR="00F83459" w:rsidRPr="00F83459" w:rsidRDefault="00F83459" w:rsidP="00F83459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выявлять и анализировать причины эмоций;</w:t>
      </w:r>
    </w:p>
    <w:p w:rsidR="00F83459" w:rsidRPr="00F83459" w:rsidRDefault="00F83459" w:rsidP="00F83459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F83459" w:rsidRPr="00F83459" w:rsidRDefault="00F83459" w:rsidP="00F83459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регулировать способ выражения своих эмоций.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4) Принятие себя и других:</w:t>
      </w:r>
    </w:p>
    <w:p w:rsidR="00F83459" w:rsidRPr="00F83459" w:rsidRDefault="00F83459" w:rsidP="00F83459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F83459" w:rsidRPr="00F83459" w:rsidRDefault="00F83459" w:rsidP="00F83459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признавать своё право на ошибку и такое же право другого; принимать себя и других, не осуждая;</w:t>
      </w:r>
    </w:p>
    <w:p w:rsidR="00F83459" w:rsidRPr="00F83459" w:rsidRDefault="00F83459" w:rsidP="00F83459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проявлять открытость себе и другим;</w:t>
      </w:r>
    </w:p>
    <w:p w:rsidR="00F83459" w:rsidRPr="00F83459" w:rsidRDefault="00F83459" w:rsidP="00F83459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осознавать невозможность контролировать всё вокруг.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ПРЕДМЕТНЫЕ РЕЗУЛЬТАТЫ    9 КЛАСС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 w:rsidRPr="00F83459">
        <w:rPr>
          <w:color w:val="000000"/>
          <w:sz w:val="24"/>
          <w:szCs w:val="24"/>
        </w:rPr>
        <w:t>произведениях</w:t>
      </w:r>
      <w:proofErr w:type="gramEnd"/>
      <w:r w:rsidRPr="00F83459">
        <w:rPr>
          <w:color w:val="000000"/>
          <w:sz w:val="24"/>
          <w:szCs w:val="24"/>
        </w:rPr>
        <w:t xml:space="preserve"> с учётом неоднозначности заложенных в них художественных смыслов:</w:t>
      </w:r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</w:t>
      </w:r>
      <w:r w:rsidRPr="00F83459">
        <w:rPr>
          <w:color w:val="000000"/>
          <w:sz w:val="24"/>
          <w:szCs w:val="24"/>
        </w:rPr>
        <w:lastRenderedPageBreak/>
        <w:t xml:space="preserve">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F83459">
        <w:rPr>
          <w:color w:val="000000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F83459">
        <w:rPr>
          <w:color w:val="000000"/>
          <w:sz w:val="24"/>
          <w:szCs w:val="24"/>
        </w:rPr>
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F83459">
        <w:rPr>
          <w:color w:val="000000"/>
          <w:sz w:val="24"/>
          <w:szCs w:val="24"/>
        </w:rPr>
        <w:t xml:space="preserve"> </w:t>
      </w:r>
      <w:proofErr w:type="gramStart"/>
      <w:r w:rsidRPr="00F83459">
        <w:rPr>
          <w:color w:val="000000"/>
          <w:sz w:val="24"/>
          <w:szCs w:val="24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F83459">
        <w:rPr>
          <w:color w:val="000000"/>
          <w:sz w:val="24"/>
          <w:szCs w:val="24"/>
        </w:rPr>
        <w:t xml:space="preserve"> </w:t>
      </w:r>
      <w:proofErr w:type="gramStart"/>
      <w:r w:rsidRPr="00F83459">
        <w:rPr>
          <w:color w:val="000000"/>
          <w:sz w:val="24"/>
          <w:szCs w:val="24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F83459">
        <w:rPr>
          <w:color w:val="000000"/>
          <w:sz w:val="24"/>
          <w:szCs w:val="24"/>
        </w:rPr>
        <w:t>родо</w:t>
      </w:r>
      <w:proofErr w:type="spellEnd"/>
      <w:r w:rsidRPr="00F83459">
        <w:rPr>
          <w:color w:val="000000"/>
          <w:sz w:val="24"/>
          <w:szCs w:val="24"/>
        </w:rPr>
        <w:t>-жанровую специфику изученного и самостоятельно прочитанного художественного произведения;</w:t>
      </w:r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 xml:space="preserve">сопоставлять произведения, их фрагменты (с учётом </w:t>
      </w:r>
      <w:proofErr w:type="spellStart"/>
      <w:r w:rsidRPr="00F83459">
        <w:rPr>
          <w:color w:val="000000"/>
          <w:sz w:val="24"/>
          <w:szCs w:val="24"/>
        </w:rPr>
        <w:t>внутритекстовых</w:t>
      </w:r>
      <w:proofErr w:type="spellEnd"/>
      <w:r w:rsidRPr="00F83459">
        <w:rPr>
          <w:color w:val="000000"/>
          <w:sz w:val="24"/>
          <w:szCs w:val="24"/>
        </w:rPr>
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lastRenderedPageBreak/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F83459">
        <w:rPr>
          <w:color w:val="000000"/>
          <w:sz w:val="24"/>
          <w:szCs w:val="24"/>
        </w:rPr>
        <w:t>прочитанному</w:t>
      </w:r>
      <w:proofErr w:type="gramEnd"/>
      <w:r w:rsidRPr="00F83459">
        <w:rPr>
          <w:color w:val="000000"/>
          <w:sz w:val="24"/>
          <w:szCs w:val="24"/>
        </w:rPr>
        <w:t xml:space="preserve"> и отстаивать свою точку зрения, используя литературные аргументы;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F83459">
        <w:rPr>
          <w:color w:val="000000"/>
          <w:sz w:val="24"/>
          <w:szCs w:val="24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F83459">
        <w:rPr>
          <w:color w:val="000000"/>
          <w:sz w:val="24"/>
          <w:szCs w:val="24"/>
        </w:rPr>
        <w:t>интернет-ресурсов</w:t>
      </w:r>
      <w:proofErr w:type="spellEnd"/>
      <w:r w:rsidRPr="00F83459">
        <w:rPr>
          <w:color w:val="000000"/>
          <w:sz w:val="24"/>
          <w:szCs w:val="24"/>
        </w:rPr>
        <w:t>, в том числе за счёт произведений современной литературы;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F83459" w:rsidRDefault="00F83459" w:rsidP="00F83459">
      <w:pPr>
        <w:spacing w:after="0"/>
        <w:ind w:left="120"/>
        <w:rPr>
          <w:b/>
          <w:color w:val="000000"/>
          <w:sz w:val="24"/>
          <w:szCs w:val="24"/>
        </w:rPr>
      </w:pPr>
    </w:p>
    <w:p w:rsidR="00F83459" w:rsidRDefault="00F83459" w:rsidP="00F83459">
      <w:pPr>
        <w:spacing w:after="0"/>
        <w:ind w:left="120"/>
        <w:rPr>
          <w:b/>
          <w:color w:val="000000"/>
          <w:sz w:val="24"/>
          <w:szCs w:val="24"/>
        </w:rPr>
      </w:pPr>
    </w:p>
    <w:p w:rsidR="00F83459" w:rsidRDefault="00F83459" w:rsidP="00F83459">
      <w:pPr>
        <w:spacing w:after="0"/>
        <w:ind w:left="120"/>
        <w:rPr>
          <w:b/>
          <w:color w:val="000000"/>
          <w:sz w:val="24"/>
          <w:szCs w:val="24"/>
        </w:rPr>
      </w:pPr>
    </w:p>
    <w:p w:rsidR="00F83459" w:rsidRDefault="00F83459" w:rsidP="00F83459">
      <w:pPr>
        <w:spacing w:after="0"/>
        <w:ind w:left="120"/>
        <w:rPr>
          <w:b/>
          <w:color w:val="000000"/>
          <w:sz w:val="24"/>
          <w:szCs w:val="24"/>
        </w:rPr>
      </w:pPr>
    </w:p>
    <w:p w:rsidR="00F83459" w:rsidRDefault="00F83459" w:rsidP="00F83459">
      <w:pPr>
        <w:spacing w:after="0"/>
        <w:ind w:left="120"/>
        <w:rPr>
          <w:b/>
          <w:color w:val="000000"/>
          <w:sz w:val="24"/>
          <w:szCs w:val="24"/>
        </w:rPr>
      </w:pPr>
    </w:p>
    <w:p w:rsidR="00F83459" w:rsidRPr="00F83459" w:rsidRDefault="00F83459" w:rsidP="00F83459">
      <w:pPr>
        <w:spacing w:after="0"/>
        <w:ind w:left="120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 Тематическое планирование 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2063"/>
        <w:gridCol w:w="852"/>
        <w:gridCol w:w="1632"/>
        <w:gridCol w:w="1692"/>
        <w:gridCol w:w="2698"/>
      </w:tblGrid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83459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83459">
              <w:rPr>
                <w:b/>
                <w:color w:val="000000"/>
                <w:sz w:val="24"/>
                <w:szCs w:val="24"/>
              </w:rPr>
              <w:t xml:space="preserve">/п </w:t>
            </w:r>
          </w:p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>Раздел 1.</w:t>
            </w:r>
            <w:r w:rsidRPr="00F83459">
              <w:rPr>
                <w:color w:val="000000"/>
                <w:sz w:val="24"/>
                <w:szCs w:val="24"/>
              </w:rPr>
              <w:t xml:space="preserve"> </w:t>
            </w:r>
            <w:r w:rsidRPr="00F83459">
              <w:rPr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>Раздел 2.</w:t>
            </w:r>
            <w:r w:rsidRPr="00F83459">
              <w:rPr>
                <w:color w:val="000000"/>
                <w:sz w:val="24"/>
                <w:szCs w:val="24"/>
              </w:rPr>
              <w:t xml:space="preserve"> </w:t>
            </w:r>
            <w:r w:rsidRPr="00F83459">
              <w:rPr>
                <w:b/>
                <w:color w:val="000000"/>
                <w:sz w:val="24"/>
                <w:szCs w:val="24"/>
              </w:rPr>
              <w:t>Литература XVIII века</w:t>
            </w: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F83459">
              <w:rPr>
                <w:color w:val="000000"/>
                <w:sz w:val="24"/>
                <w:szCs w:val="24"/>
              </w:rPr>
              <w:t>Елисаветы</w:t>
            </w:r>
            <w:proofErr w:type="spellEnd"/>
            <w:r w:rsidRPr="00F83459">
              <w:rPr>
                <w:color w:val="000000"/>
                <w:sz w:val="24"/>
                <w:szCs w:val="24"/>
              </w:rPr>
              <w:t xml:space="preserve">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Г. Р. Державин. Стихотворения (два по выбору)</w:t>
            </w:r>
            <w:proofErr w:type="gramStart"/>
            <w:r w:rsidRPr="00F83459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F83459">
              <w:rPr>
                <w:color w:val="000000"/>
                <w:sz w:val="24"/>
                <w:szCs w:val="24"/>
              </w:rPr>
              <w:t>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>Раздел 3.</w:t>
            </w:r>
            <w:r w:rsidRPr="00F83459">
              <w:rPr>
                <w:color w:val="000000"/>
                <w:sz w:val="24"/>
                <w:szCs w:val="24"/>
              </w:rPr>
              <w:t xml:space="preserve"> </w:t>
            </w:r>
            <w:r w:rsidRPr="00F83459">
              <w:rPr>
                <w:b/>
                <w:color w:val="000000"/>
                <w:sz w:val="24"/>
                <w:szCs w:val="24"/>
              </w:rPr>
              <w:t>Литература первой половины XIX века</w:t>
            </w: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В. А. Жуковский. Баллады, элегии</w:t>
            </w:r>
            <w:proofErr w:type="gramStart"/>
            <w:r w:rsidRPr="00F83459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F83459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F83459">
              <w:rPr>
                <w:color w:val="000000"/>
                <w:sz w:val="24"/>
                <w:szCs w:val="24"/>
              </w:rPr>
              <w:t>д</w:t>
            </w:r>
            <w:proofErr w:type="gramEnd"/>
            <w:r w:rsidRPr="00F83459">
              <w:rPr>
                <w:color w:val="000000"/>
                <w:sz w:val="24"/>
                <w:szCs w:val="24"/>
              </w:rPr>
              <w:t>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Поэзия пушкинской эпохи. К. Н. Батюшков, А. А. </w:t>
            </w:r>
            <w:proofErr w:type="spellStart"/>
            <w:r w:rsidRPr="00F83459">
              <w:rPr>
                <w:color w:val="000000"/>
                <w:sz w:val="24"/>
                <w:szCs w:val="24"/>
              </w:rPr>
              <w:t>Дельвиг</w:t>
            </w:r>
            <w:proofErr w:type="spellEnd"/>
            <w:r w:rsidRPr="00F8345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83459">
              <w:rPr>
                <w:color w:val="000000"/>
                <w:sz w:val="24"/>
                <w:szCs w:val="24"/>
              </w:rPr>
              <w:t>Н.М.Языков</w:t>
            </w:r>
            <w:proofErr w:type="spellEnd"/>
            <w:r w:rsidRPr="00F83459">
              <w:rPr>
                <w:color w:val="000000"/>
                <w:sz w:val="24"/>
                <w:szCs w:val="24"/>
              </w:rPr>
              <w:t>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А. С. Пушкин. Стихотворения (не менее пяти по выбору)</w:t>
            </w:r>
            <w:proofErr w:type="gramStart"/>
            <w:r w:rsidRPr="00F83459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F83459">
              <w:rPr>
                <w:color w:val="000000"/>
                <w:sz w:val="24"/>
                <w:szCs w:val="24"/>
              </w:rPr>
              <w:t xml:space="preserve">апример, «Бесы», «Брожу ли я вдоль улиц шумных…», «...Вновь я посетил…», «Из </w:t>
            </w:r>
            <w:proofErr w:type="spellStart"/>
            <w:r w:rsidRPr="00F83459">
              <w:rPr>
                <w:color w:val="000000"/>
                <w:sz w:val="24"/>
                <w:szCs w:val="24"/>
              </w:rPr>
              <w:t>Пиндемонти</w:t>
            </w:r>
            <w:proofErr w:type="spellEnd"/>
            <w:r w:rsidRPr="00F83459">
              <w:rPr>
                <w:color w:val="000000"/>
                <w:sz w:val="24"/>
                <w:szCs w:val="24"/>
              </w:rPr>
              <w:t xml:space="preserve">», «К морю», «К***» («Я помню чудное мгновенье…»), «Мадонна», «Осень» (отрывок), «Отцы-пустынники и жёны непорочны…», «Пора, мой друг, пора! </w:t>
            </w:r>
            <w:proofErr w:type="gramStart"/>
            <w:r w:rsidRPr="00F83459">
              <w:rPr>
                <w:color w:val="000000"/>
                <w:sz w:val="24"/>
                <w:szCs w:val="24"/>
              </w:rPr>
              <w:lastRenderedPageBreak/>
      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Поэма «Медный всадник».</w:t>
            </w:r>
            <w:proofErr w:type="gramEnd"/>
            <w:r w:rsidRPr="00F83459">
              <w:rPr>
                <w:color w:val="000000"/>
                <w:sz w:val="24"/>
                <w:szCs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М. Ю. Лермонтов. Стихотворения (не менее пяти по выбору)</w:t>
            </w:r>
            <w:proofErr w:type="gramStart"/>
            <w:r w:rsidRPr="00F83459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F83459">
              <w:rPr>
                <w:color w:val="000000"/>
                <w:sz w:val="24"/>
                <w:szCs w:val="24"/>
              </w:rPr>
              <w:t xml:space="preserve">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</w:t>
            </w:r>
            <w:r w:rsidRPr="00F83459">
              <w:rPr>
                <w:color w:val="000000"/>
                <w:sz w:val="24"/>
                <w:szCs w:val="24"/>
              </w:rPr>
              <w:lastRenderedPageBreak/>
              <w:t>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>Раздел 4.</w:t>
            </w:r>
            <w:r w:rsidRPr="00F83459">
              <w:rPr>
                <w:color w:val="000000"/>
                <w:sz w:val="24"/>
                <w:szCs w:val="24"/>
              </w:rPr>
              <w:t xml:space="preserve"> </w:t>
            </w:r>
            <w:r w:rsidRPr="00F83459">
              <w:rPr>
                <w:b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Дж. Г. Байрон. Стихотворения (одно по выбору). Например, «Душа моя мрачна. Скорей, </w:t>
            </w:r>
            <w:r w:rsidRPr="00F83459">
              <w:rPr>
                <w:color w:val="000000"/>
                <w:sz w:val="24"/>
                <w:szCs w:val="24"/>
              </w:rPr>
              <w:lastRenderedPageBreak/>
              <w:t>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Зарубежная проза первой половины XIX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</w:tr>
    </w:tbl>
    <w:p w:rsidR="00AF360D" w:rsidRDefault="00AF360D"/>
    <w:sectPr w:rsidR="00AF360D" w:rsidSect="00F83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492C"/>
    <w:multiLevelType w:val="multilevel"/>
    <w:tmpl w:val="A6D26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84271"/>
    <w:multiLevelType w:val="multilevel"/>
    <w:tmpl w:val="71843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7B1955"/>
    <w:multiLevelType w:val="multilevel"/>
    <w:tmpl w:val="2D346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3157C9"/>
    <w:multiLevelType w:val="multilevel"/>
    <w:tmpl w:val="27040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98539C"/>
    <w:multiLevelType w:val="multilevel"/>
    <w:tmpl w:val="AA563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812C46"/>
    <w:multiLevelType w:val="multilevel"/>
    <w:tmpl w:val="6C9E4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C74253"/>
    <w:multiLevelType w:val="multilevel"/>
    <w:tmpl w:val="3B966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960D5E"/>
    <w:multiLevelType w:val="multilevel"/>
    <w:tmpl w:val="F67A5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4D36C0"/>
    <w:multiLevelType w:val="multilevel"/>
    <w:tmpl w:val="29CE1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F00637"/>
    <w:multiLevelType w:val="multilevel"/>
    <w:tmpl w:val="54328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EA0DE8"/>
    <w:multiLevelType w:val="multilevel"/>
    <w:tmpl w:val="4F140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3F1551"/>
    <w:multiLevelType w:val="multilevel"/>
    <w:tmpl w:val="E558E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BD11FB"/>
    <w:multiLevelType w:val="multilevel"/>
    <w:tmpl w:val="0E7E5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64493F"/>
    <w:multiLevelType w:val="multilevel"/>
    <w:tmpl w:val="5D5E7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ED3939"/>
    <w:multiLevelType w:val="multilevel"/>
    <w:tmpl w:val="DE226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2D4EC7"/>
    <w:multiLevelType w:val="multilevel"/>
    <w:tmpl w:val="B7C21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A513BF"/>
    <w:multiLevelType w:val="multilevel"/>
    <w:tmpl w:val="762624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5D469C"/>
    <w:multiLevelType w:val="multilevel"/>
    <w:tmpl w:val="1472B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D5B607F"/>
    <w:multiLevelType w:val="multilevel"/>
    <w:tmpl w:val="5A1C5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18"/>
  </w:num>
  <w:num w:numId="4">
    <w:abstractNumId w:val="14"/>
  </w:num>
  <w:num w:numId="5">
    <w:abstractNumId w:val="15"/>
  </w:num>
  <w:num w:numId="6">
    <w:abstractNumId w:val="7"/>
  </w:num>
  <w:num w:numId="7">
    <w:abstractNumId w:val="0"/>
  </w:num>
  <w:num w:numId="8">
    <w:abstractNumId w:val="8"/>
  </w:num>
  <w:num w:numId="9">
    <w:abstractNumId w:val="1"/>
  </w:num>
  <w:num w:numId="10">
    <w:abstractNumId w:val="3"/>
  </w:num>
  <w:num w:numId="11">
    <w:abstractNumId w:val="5"/>
  </w:num>
  <w:num w:numId="12">
    <w:abstractNumId w:val="2"/>
  </w:num>
  <w:num w:numId="13">
    <w:abstractNumId w:val="16"/>
  </w:num>
  <w:num w:numId="14">
    <w:abstractNumId w:val="17"/>
  </w:num>
  <w:num w:numId="15">
    <w:abstractNumId w:val="6"/>
  </w:num>
  <w:num w:numId="16">
    <w:abstractNumId w:val="11"/>
  </w:num>
  <w:num w:numId="17">
    <w:abstractNumId w:val="4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459"/>
    <w:rsid w:val="00031D5F"/>
    <w:rsid w:val="005E0B18"/>
    <w:rsid w:val="00AF360D"/>
    <w:rsid w:val="00E9099C"/>
    <w:rsid w:val="00EA133F"/>
    <w:rsid w:val="00F8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59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345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F83459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F83459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59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345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F83459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F83459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b720" TargetMode="External"/><Relationship Id="rId18" Type="http://schemas.openxmlformats.org/officeDocument/2006/relationships/hyperlink" Target="https://m.edsoo.ru/7f41b720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b720" TargetMode="External"/><Relationship Id="rId12" Type="http://schemas.openxmlformats.org/officeDocument/2006/relationships/hyperlink" Target="https://m.edsoo.ru/7f41b720" TargetMode="External"/><Relationship Id="rId17" Type="http://schemas.openxmlformats.org/officeDocument/2006/relationships/hyperlink" Target="https://m.edsoo.ru/7f41b72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b7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720" TargetMode="External"/><Relationship Id="rId11" Type="http://schemas.openxmlformats.org/officeDocument/2006/relationships/hyperlink" Target="https://m.edsoo.ru/7f41b720" TargetMode="External"/><Relationship Id="rId24" Type="http://schemas.openxmlformats.org/officeDocument/2006/relationships/hyperlink" Target="https://m.edsoo.ru/7f41b7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b720" TargetMode="External"/><Relationship Id="rId23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b720" TargetMode="External"/><Relationship Id="rId19" Type="http://schemas.openxmlformats.org/officeDocument/2006/relationships/hyperlink" Target="https://m.edsoo.ru/7f41b7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720" TargetMode="External"/><Relationship Id="rId14" Type="http://schemas.openxmlformats.org/officeDocument/2006/relationships/hyperlink" Target="https://m.edsoo.ru/7f41b720" TargetMode="External"/><Relationship Id="rId22" Type="http://schemas.openxmlformats.org/officeDocument/2006/relationships/hyperlink" Target="https://m.edsoo.ru/7f41b7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5546</Words>
  <Characters>31614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школа 3</cp:lastModifiedBy>
  <cp:revision>3</cp:revision>
  <dcterms:created xsi:type="dcterms:W3CDTF">2026-04-16T13:16:00Z</dcterms:created>
  <dcterms:modified xsi:type="dcterms:W3CDTF">2026-04-16T13:18:00Z</dcterms:modified>
</cp:coreProperties>
</file>